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FBADBE" w14:textId="32836141" w:rsidR="00472552" w:rsidRDefault="00472552" w:rsidP="00472552">
      <w:pPr>
        <w:pStyle w:val="Subtitle"/>
        <w:pBdr>
          <w:top w:val="nil"/>
          <w:left w:val="nil"/>
          <w:bottom w:val="nil"/>
          <w:right w:val="nil"/>
          <w:between w:val="nil"/>
        </w:pBdr>
      </w:pPr>
      <w:r w:rsidRPr="004E7B63">
        <w:rPr>
          <w:b/>
          <w:i/>
        </w:rPr>
        <w:t xml:space="preserve">Balancing estuarine and societal health in a changing environment, </w:t>
      </w:r>
      <w:r>
        <w:t xml:space="preserve">ARC Linkage Project </w:t>
      </w:r>
      <w:r w:rsidRPr="004E7B63">
        <w:t>LP150100451</w:t>
      </w:r>
      <w:r>
        <w:t xml:space="preserve"> </w:t>
      </w:r>
    </w:p>
    <w:p w14:paraId="7536BDBF" w14:textId="501A3EFF" w:rsidR="00936FE6" w:rsidRDefault="00936FE6" w:rsidP="00936FE6">
      <w:pPr>
        <w:rPr>
          <w:lang w:val="en" w:eastAsia="en-AU"/>
        </w:rPr>
      </w:pPr>
    </w:p>
    <w:p w14:paraId="21D7FE21" w14:textId="77777777" w:rsidR="00936FE6" w:rsidRDefault="00936FE6" w:rsidP="00936FE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  <w:r>
        <w:rPr>
          <w:rFonts w:ascii="TimesNewRomanPSMT" w:hAnsi="TimesNewRomanPSMT" w:cs="TimesNewRomanPSMT"/>
          <w:sz w:val="21"/>
          <w:szCs w:val="21"/>
        </w:rPr>
        <w:t xml:space="preserve">The </w:t>
      </w:r>
      <w:r>
        <w:rPr>
          <w:rFonts w:ascii="TimesNewRomanPS-BoldMT" w:hAnsi="TimesNewRomanPS-BoldMT" w:cs="TimesNewRomanPS-BoldMT"/>
          <w:b/>
          <w:bCs/>
          <w:sz w:val="21"/>
          <w:szCs w:val="21"/>
        </w:rPr>
        <w:t xml:space="preserve">aim of this study </w:t>
      </w:r>
      <w:r>
        <w:rPr>
          <w:rFonts w:ascii="TimesNewRomanPSMT" w:hAnsi="TimesNewRomanPSMT" w:cs="TimesNewRomanPSMT"/>
          <w:sz w:val="21"/>
          <w:szCs w:val="21"/>
        </w:rPr>
        <w:t>is to produce a predictive decision support framework for helping identify land-planning</w:t>
      </w:r>
    </w:p>
    <w:p w14:paraId="19EFAB29" w14:textId="3ECB872D" w:rsidR="00936FE6" w:rsidRDefault="00936FE6" w:rsidP="00936FE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  <w:r>
        <w:rPr>
          <w:rFonts w:ascii="TimesNewRomanPSMT" w:hAnsi="TimesNewRomanPSMT" w:cs="TimesNewRomanPSMT"/>
          <w:sz w:val="21"/>
          <w:szCs w:val="21"/>
        </w:rPr>
        <w:t xml:space="preserve">solutions that best </w:t>
      </w:r>
      <w:proofErr w:type="spellStart"/>
      <w:r>
        <w:rPr>
          <w:rFonts w:ascii="TimesNewRomanPSMT" w:hAnsi="TimesNewRomanPSMT" w:cs="TimesNewRomanPSMT"/>
          <w:sz w:val="21"/>
          <w:szCs w:val="21"/>
        </w:rPr>
        <w:t>optimise</w:t>
      </w:r>
      <w:proofErr w:type="spellEnd"/>
      <w:r>
        <w:rPr>
          <w:rFonts w:ascii="TimesNewRomanPSMT" w:hAnsi="TimesNewRomanPSMT" w:cs="TimesNewRomanPSMT"/>
          <w:sz w:val="21"/>
          <w:szCs w:val="21"/>
        </w:rPr>
        <w:t xml:space="preserve"> trade-offs between catchment development aspirations (hereafter ‘societal health’) and</w:t>
      </w:r>
      <w:r>
        <w:rPr>
          <w:rFonts w:ascii="TimesNewRomanPSMT" w:hAnsi="TimesNewRomanPSMT" w:cs="TimesNewRomanPSMT"/>
          <w:sz w:val="21"/>
          <w:szCs w:val="21"/>
        </w:rPr>
        <w:t xml:space="preserve"> </w:t>
      </w:r>
      <w:r>
        <w:rPr>
          <w:rFonts w:ascii="TimesNewRomanPSMT" w:hAnsi="TimesNewRomanPSMT" w:cs="TimesNewRomanPSMT"/>
          <w:sz w:val="21"/>
          <w:szCs w:val="21"/>
        </w:rPr>
        <w:t xml:space="preserve">estuarine ecological integrity and ecosystem service delivery (together, ‘estuarine health’) in the face of a </w:t>
      </w:r>
      <w:proofErr w:type="gramStart"/>
      <w:r>
        <w:rPr>
          <w:rFonts w:ascii="TimesNewRomanPSMT" w:hAnsi="TimesNewRomanPSMT" w:cs="TimesNewRomanPSMT"/>
          <w:sz w:val="21"/>
          <w:szCs w:val="21"/>
        </w:rPr>
        <w:t>fast</w:t>
      </w:r>
      <w:r>
        <w:rPr>
          <w:rFonts w:ascii="TimesNewRomanPSMT" w:hAnsi="TimesNewRomanPSMT" w:cs="TimesNewRomanPSMT"/>
          <w:sz w:val="21"/>
          <w:szCs w:val="21"/>
        </w:rPr>
        <w:t xml:space="preserve"> </w:t>
      </w:r>
      <w:r>
        <w:rPr>
          <w:rFonts w:ascii="TimesNewRomanPSMT" w:hAnsi="TimesNewRomanPSMT" w:cs="TimesNewRomanPSMT"/>
          <w:sz w:val="21"/>
          <w:szCs w:val="21"/>
        </w:rPr>
        <w:t>growing</w:t>
      </w:r>
      <w:proofErr w:type="gramEnd"/>
      <w:r>
        <w:rPr>
          <w:rFonts w:ascii="TimesNewRomanPSMT" w:hAnsi="TimesNewRomanPSMT" w:cs="TimesNewRomanPSMT"/>
          <w:sz w:val="21"/>
          <w:szCs w:val="21"/>
        </w:rPr>
        <w:t xml:space="preserve"> population and changing climate.</w:t>
      </w:r>
    </w:p>
    <w:p w14:paraId="210DA9EF" w14:textId="243CEE79" w:rsidR="00936FE6" w:rsidRDefault="00936FE6" w:rsidP="00936FE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</w:p>
    <w:p w14:paraId="509557B8" w14:textId="77777777" w:rsidR="00936FE6" w:rsidRPr="00936FE6" w:rsidRDefault="00936FE6" w:rsidP="00936FE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</w:p>
    <w:p w14:paraId="7C35382A" w14:textId="20B8A3E9" w:rsidR="00936FE6" w:rsidRDefault="00936FE6" w:rsidP="00936FE6">
      <w:pPr>
        <w:rPr>
          <w:lang w:val="en" w:eastAsia="en-AU"/>
        </w:rPr>
      </w:pPr>
    </w:p>
    <w:p w14:paraId="6674F6D6" w14:textId="302E5DBD" w:rsidR="00936FE6" w:rsidRDefault="00936FE6" w:rsidP="00936FE6">
      <w:pPr>
        <w:rPr>
          <w:lang w:val="en" w:eastAsia="en-AU"/>
        </w:rPr>
      </w:pPr>
    </w:p>
    <w:p w14:paraId="065723BC" w14:textId="77777777" w:rsidR="00E105A0" w:rsidRPr="00E105A0" w:rsidRDefault="00E105A0" w:rsidP="00E105A0">
      <w:pPr>
        <w:rPr>
          <w:lang w:eastAsia="en-AU"/>
        </w:rPr>
      </w:pPr>
      <w:r w:rsidRPr="00E105A0">
        <w:rPr>
          <w:b/>
          <w:bCs/>
          <w:lang w:eastAsia="en-AU"/>
        </w:rPr>
        <w:t xml:space="preserve">Chief &amp; Partner Investigators </w:t>
      </w:r>
    </w:p>
    <w:p w14:paraId="58029A71" w14:textId="77777777" w:rsidR="00E105A0" w:rsidRPr="00E105A0" w:rsidRDefault="00E105A0" w:rsidP="00E105A0">
      <w:pPr>
        <w:numPr>
          <w:ilvl w:val="0"/>
          <w:numId w:val="1"/>
        </w:numPr>
        <w:rPr>
          <w:lang w:eastAsia="en-AU"/>
        </w:rPr>
      </w:pPr>
      <w:r w:rsidRPr="00E105A0">
        <w:rPr>
          <w:lang w:eastAsia="en-AU"/>
        </w:rPr>
        <w:t xml:space="preserve">Dr Fiona </w:t>
      </w:r>
      <w:proofErr w:type="spellStart"/>
      <w:r w:rsidRPr="00E105A0">
        <w:rPr>
          <w:lang w:eastAsia="en-AU"/>
        </w:rPr>
        <w:t>Valesini</w:t>
      </w:r>
      <w:proofErr w:type="spellEnd"/>
      <w:r w:rsidRPr="00E105A0">
        <w:rPr>
          <w:lang w:eastAsia="en-AU"/>
        </w:rPr>
        <w:t xml:space="preserve"> - </w:t>
      </w:r>
      <w:r w:rsidRPr="00E105A0">
        <w:rPr>
          <w:b/>
          <w:bCs/>
          <w:lang w:eastAsia="en-AU"/>
        </w:rPr>
        <w:t>Murdoch</w:t>
      </w:r>
      <w:r w:rsidRPr="00E105A0">
        <w:rPr>
          <w:lang w:eastAsia="en-AU"/>
        </w:rPr>
        <w:t xml:space="preserve"> (CI)</w:t>
      </w:r>
    </w:p>
    <w:p w14:paraId="76EBD543" w14:textId="77777777" w:rsidR="00E105A0" w:rsidRPr="00E105A0" w:rsidRDefault="00E105A0" w:rsidP="00E105A0">
      <w:pPr>
        <w:numPr>
          <w:ilvl w:val="0"/>
          <w:numId w:val="1"/>
        </w:numPr>
        <w:rPr>
          <w:lang w:eastAsia="en-AU"/>
        </w:rPr>
      </w:pPr>
      <w:r w:rsidRPr="00E105A0">
        <w:rPr>
          <w:lang w:eastAsia="en-AU"/>
        </w:rPr>
        <w:t>Assoc. Prof. Matt Hipsey – UWA (CI)</w:t>
      </w:r>
    </w:p>
    <w:p w14:paraId="506160FA" w14:textId="77777777" w:rsidR="00E105A0" w:rsidRPr="00E105A0" w:rsidRDefault="00E105A0" w:rsidP="00E105A0">
      <w:pPr>
        <w:numPr>
          <w:ilvl w:val="0"/>
          <w:numId w:val="1"/>
        </w:numPr>
        <w:rPr>
          <w:lang w:eastAsia="en-AU"/>
        </w:rPr>
      </w:pPr>
      <w:r w:rsidRPr="00E105A0">
        <w:rPr>
          <w:lang w:eastAsia="en-AU"/>
        </w:rPr>
        <w:t xml:space="preserve">Prof. Brad Eyre – </w:t>
      </w:r>
      <w:proofErr w:type="spellStart"/>
      <w:r w:rsidRPr="00E105A0">
        <w:rPr>
          <w:lang w:eastAsia="en-AU"/>
        </w:rPr>
        <w:t>Sth</w:t>
      </w:r>
      <w:r w:rsidRPr="00E105A0">
        <w:rPr>
          <w:vertAlign w:val="superscript"/>
          <w:lang w:eastAsia="en-AU"/>
        </w:rPr>
        <w:t>n</w:t>
      </w:r>
      <w:proofErr w:type="spellEnd"/>
      <w:r w:rsidRPr="00E105A0">
        <w:rPr>
          <w:lang w:eastAsia="en-AU"/>
        </w:rPr>
        <w:t xml:space="preserve"> Cross Uni. (CI)</w:t>
      </w:r>
    </w:p>
    <w:p w14:paraId="42D2378E" w14:textId="77777777" w:rsidR="00E105A0" w:rsidRPr="00E105A0" w:rsidRDefault="00E105A0" w:rsidP="00E105A0">
      <w:pPr>
        <w:numPr>
          <w:ilvl w:val="0"/>
          <w:numId w:val="1"/>
        </w:numPr>
        <w:rPr>
          <w:lang w:eastAsia="en-AU"/>
        </w:rPr>
      </w:pPr>
      <w:r w:rsidRPr="00E105A0">
        <w:rPr>
          <w:lang w:eastAsia="en-AU"/>
        </w:rPr>
        <w:t>Prof. Paul Plummer – UWA (CI)</w:t>
      </w:r>
    </w:p>
    <w:p w14:paraId="15AA092C" w14:textId="77777777" w:rsidR="00E105A0" w:rsidRPr="00E105A0" w:rsidRDefault="00E105A0" w:rsidP="00E105A0">
      <w:pPr>
        <w:numPr>
          <w:ilvl w:val="0"/>
          <w:numId w:val="1"/>
        </w:numPr>
        <w:rPr>
          <w:lang w:eastAsia="en-AU"/>
        </w:rPr>
      </w:pPr>
      <w:r w:rsidRPr="00E105A0">
        <w:rPr>
          <w:lang w:eastAsia="en-AU"/>
        </w:rPr>
        <w:t>Prof. Mike Elliott – Uni. Hull (PI)</w:t>
      </w:r>
    </w:p>
    <w:p w14:paraId="372E9482" w14:textId="77777777" w:rsidR="00E105A0" w:rsidRPr="00E105A0" w:rsidRDefault="00E105A0" w:rsidP="00E105A0">
      <w:pPr>
        <w:numPr>
          <w:ilvl w:val="0"/>
          <w:numId w:val="1"/>
        </w:numPr>
        <w:rPr>
          <w:lang w:eastAsia="en-AU"/>
        </w:rPr>
      </w:pPr>
      <w:r w:rsidRPr="00E105A0">
        <w:rPr>
          <w:lang w:eastAsia="en-AU"/>
        </w:rPr>
        <w:t xml:space="preserve">Dr </w:t>
      </w:r>
      <w:proofErr w:type="spellStart"/>
      <w:r w:rsidRPr="00E105A0">
        <w:rPr>
          <w:lang w:eastAsia="en-AU"/>
        </w:rPr>
        <w:t>Kieryn</w:t>
      </w:r>
      <w:proofErr w:type="spellEnd"/>
      <w:r w:rsidRPr="00E105A0">
        <w:rPr>
          <w:lang w:eastAsia="en-AU"/>
        </w:rPr>
        <w:t xml:space="preserve"> </w:t>
      </w:r>
      <w:proofErr w:type="spellStart"/>
      <w:r w:rsidRPr="00E105A0">
        <w:rPr>
          <w:lang w:eastAsia="en-AU"/>
        </w:rPr>
        <w:t>Kilminster</w:t>
      </w:r>
      <w:proofErr w:type="spellEnd"/>
      <w:r w:rsidRPr="00E105A0">
        <w:rPr>
          <w:lang w:eastAsia="en-AU"/>
        </w:rPr>
        <w:t xml:space="preserve"> – Dept Water (PI)</w:t>
      </w:r>
    </w:p>
    <w:p w14:paraId="7DCEE802" w14:textId="12D5A7DF" w:rsidR="00936FE6" w:rsidRDefault="00936FE6" w:rsidP="00936FE6">
      <w:pPr>
        <w:rPr>
          <w:lang w:val="en" w:eastAsia="en-AU"/>
        </w:rPr>
      </w:pPr>
    </w:p>
    <w:p w14:paraId="37123BA3" w14:textId="77777777" w:rsidR="00E105A0" w:rsidRPr="00E105A0" w:rsidRDefault="00E105A0" w:rsidP="00E105A0">
      <w:pPr>
        <w:rPr>
          <w:lang w:eastAsia="en-AU"/>
        </w:rPr>
      </w:pPr>
      <w:r w:rsidRPr="00E105A0">
        <w:rPr>
          <w:b/>
          <w:bCs/>
          <w:lang w:eastAsia="en-AU"/>
        </w:rPr>
        <w:t xml:space="preserve">Partner </w:t>
      </w:r>
      <w:proofErr w:type="spellStart"/>
      <w:r w:rsidRPr="00E105A0">
        <w:rPr>
          <w:b/>
          <w:bCs/>
          <w:lang w:eastAsia="en-AU"/>
        </w:rPr>
        <w:t>Organisations</w:t>
      </w:r>
      <w:proofErr w:type="spellEnd"/>
    </w:p>
    <w:p w14:paraId="5186A951" w14:textId="77777777" w:rsidR="00E105A0" w:rsidRPr="00E105A0" w:rsidRDefault="00E105A0" w:rsidP="00E105A0">
      <w:pPr>
        <w:numPr>
          <w:ilvl w:val="0"/>
          <w:numId w:val="2"/>
        </w:numPr>
        <w:rPr>
          <w:lang w:eastAsia="en-AU"/>
        </w:rPr>
      </w:pPr>
      <w:r w:rsidRPr="00E105A0">
        <w:rPr>
          <w:lang w:eastAsia="en-AU"/>
        </w:rPr>
        <w:t>Dept Premier &amp; Cabinet</w:t>
      </w:r>
    </w:p>
    <w:p w14:paraId="361A5EBE" w14:textId="77777777" w:rsidR="00E105A0" w:rsidRPr="00E105A0" w:rsidRDefault="00E105A0" w:rsidP="00E105A0">
      <w:pPr>
        <w:numPr>
          <w:ilvl w:val="0"/>
          <w:numId w:val="2"/>
        </w:numPr>
        <w:rPr>
          <w:lang w:eastAsia="en-AU"/>
        </w:rPr>
      </w:pPr>
      <w:r w:rsidRPr="00E105A0">
        <w:rPr>
          <w:lang w:eastAsia="en-AU"/>
        </w:rPr>
        <w:t>Dept Water</w:t>
      </w:r>
    </w:p>
    <w:p w14:paraId="2CB18274" w14:textId="77777777" w:rsidR="00E105A0" w:rsidRPr="00E105A0" w:rsidRDefault="00E105A0" w:rsidP="00E105A0">
      <w:pPr>
        <w:numPr>
          <w:ilvl w:val="0"/>
          <w:numId w:val="2"/>
        </w:numPr>
        <w:rPr>
          <w:lang w:eastAsia="en-AU"/>
        </w:rPr>
      </w:pPr>
      <w:r w:rsidRPr="00E105A0">
        <w:rPr>
          <w:lang w:eastAsia="en-AU"/>
        </w:rPr>
        <w:t>City of Mandurah</w:t>
      </w:r>
    </w:p>
    <w:p w14:paraId="30E67768" w14:textId="77777777" w:rsidR="00E105A0" w:rsidRPr="00E105A0" w:rsidRDefault="00E105A0" w:rsidP="00E105A0">
      <w:pPr>
        <w:numPr>
          <w:ilvl w:val="0"/>
          <w:numId w:val="2"/>
        </w:numPr>
        <w:rPr>
          <w:lang w:eastAsia="en-AU"/>
        </w:rPr>
      </w:pPr>
      <w:r w:rsidRPr="00E105A0">
        <w:rPr>
          <w:lang w:eastAsia="en-AU"/>
        </w:rPr>
        <w:t>Shire of Murray</w:t>
      </w:r>
    </w:p>
    <w:p w14:paraId="147F8D67" w14:textId="77777777" w:rsidR="00E105A0" w:rsidRPr="00E105A0" w:rsidRDefault="00E105A0" w:rsidP="00E105A0">
      <w:pPr>
        <w:numPr>
          <w:ilvl w:val="0"/>
          <w:numId w:val="2"/>
        </w:numPr>
        <w:rPr>
          <w:lang w:eastAsia="en-AU"/>
        </w:rPr>
      </w:pPr>
      <w:r w:rsidRPr="00E105A0">
        <w:rPr>
          <w:lang w:eastAsia="en-AU"/>
        </w:rPr>
        <w:t>Peel-Harvey Catchment Council</w:t>
      </w:r>
    </w:p>
    <w:p w14:paraId="7C6059DE" w14:textId="77777777" w:rsidR="00E105A0" w:rsidRPr="00E105A0" w:rsidRDefault="00E105A0" w:rsidP="00E105A0">
      <w:pPr>
        <w:numPr>
          <w:ilvl w:val="0"/>
          <w:numId w:val="2"/>
        </w:numPr>
        <w:rPr>
          <w:lang w:eastAsia="en-AU"/>
        </w:rPr>
      </w:pPr>
      <w:r w:rsidRPr="00E105A0">
        <w:rPr>
          <w:lang w:eastAsia="en-AU"/>
        </w:rPr>
        <w:t>University of Hull</w:t>
      </w:r>
    </w:p>
    <w:p w14:paraId="2995CFB5" w14:textId="77777777" w:rsidR="00E105A0" w:rsidRDefault="00E105A0" w:rsidP="00936FE6">
      <w:pPr>
        <w:rPr>
          <w:lang w:val="en" w:eastAsia="en-AU"/>
        </w:rPr>
      </w:pPr>
    </w:p>
    <w:p w14:paraId="09905A35" w14:textId="01E16259" w:rsidR="00936FE6" w:rsidRDefault="00936FE6" w:rsidP="00936FE6">
      <w:pPr>
        <w:rPr>
          <w:lang w:val="en" w:eastAsia="en-AU"/>
        </w:rPr>
      </w:pPr>
    </w:p>
    <w:p w14:paraId="3E86A18F" w14:textId="4DF0D1C1" w:rsidR="00936FE6" w:rsidRDefault="00936FE6" w:rsidP="00936FE6">
      <w:pPr>
        <w:rPr>
          <w:lang w:val="en" w:eastAsia="en-AU"/>
        </w:rPr>
      </w:pPr>
    </w:p>
    <w:p w14:paraId="2AABABB0" w14:textId="16E638DC" w:rsidR="00936FE6" w:rsidRDefault="00936FE6" w:rsidP="00936FE6">
      <w:pPr>
        <w:rPr>
          <w:lang w:val="en" w:eastAsia="en-AU"/>
        </w:rPr>
      </w:pPr>
    </w:p>
    <w:p w14:paraId="1920130F" w14:textId="77777777" w:rsidR="00936FE6" w:rsidRPr="00936FE6" w:rsidRDefault="00936FE6" w:rsidP="00936FE6">
      <w:pPr>
        <w:rPr>
          <w:lang w:val="en" w:eastAsia="en-AU"/>
        </w:rPr>
      </w:pPr>
    </w:p>
    <w:p w14:paraId="65359806" w14:textId="7937FC40" w:rsidR="005D0145" w:rsidRDefault="00472552">
      <w:r>
        <w:rPr>
          <w:noProof/>
        </w:rPr>
        <w:lastRenderedPageBreak/>
        <w:drawing>
          <wp:inline distT="0" distB="0" distL="0" distR="0" wp14:anchorId="4D00F684" wp14:editId="014EDDB3">
            <wp:extent cx="5943600" cy="766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11EB" w14:textId="651304B3" w:rsidR="00472552" w:rsidRDefault="00472552">
      <w:r>
        <w:rPr>
          <w:noProof/>
        </w:rPr>
        <w:lastRenderedPageBreak/>
        <w:drawing>
          <wp:inline distT="0" distB="0" distL="0" distR="0" wp14:anchorId="0F5ED453" wp14:editId="1A9F1C72">
            <wp:extent cx="5943600" cy="7343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1C7C" w14:textId="25A82537" w:rsidR="00472552" w:rsidRDefault="00472552">
      <w:r>
        <w:rPr>
          <w:noProof/>
        </w:rPr>
        <w:lastRenderedPageBreak/>
        <w:drawing>
          <wp:inline distT="0" distB="0" distL="0" distR="0" wp14:anchorId="51C534B5" wp14:editId="2B188044">
            <wp:extent cx="554355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6ED2" w14:textId="03AEF200" w:rsidR="00472552" w:rsidRDefault="00936FE6">
      <w:r>
        <w:lastRenderedPageBreak/>
        <w:t>Some Links</w:t>
      </w:r>
    </w:p>
    <w:p w14:paraId="6986AC62" w14:textId="6E902941" w:rsidR="00936FE6" w:rsidRDefault="00936FE6"/>
    <w:p w14:paraId="2B8B93E8" w14:textId="77777777" w:rsidR="00936FE6" w:rsidRDefault="00936FE6"/>
    <w:p w14:paraId="51FC26E2" w14:textId="14E297F3" w:rsidR="00472552" w:rsidRDefault="00472552">
      <w:hyperlink r:id="rId8" w:history="1">
        <w:r>
          <w:rPr>
            <w:rStyle w:val="Hyperlink"/>
          </w:rPr>
          <w:t>http://peel.science.uwa.edu.au/index.html</w:t>
        </w:r>
      </w:hyperlink>
    </w:p>
    <w:p w14:paraId="53EC050A" w14:textId="208A4094" w:rsidR="00472552" w:rsidRDefault="00472552"/>
    <w:p w14:paraId="72DC2F7A" w14:textId="0C0B69E1" w:rsidR="00472552" w:rsidRDefault="00472552">
      <w:hyperlink r:id="rId9" w:history="1">
        <w:r>
          <w:rPr>
            <w:rStyle w:val="Hyperlink"/>
          </w:rPr>
          <w:t>http://www.murdoch.edu.au/Research-capabilities/Centre-for-Fish-and-Fisheries-Research/</w:t>
        </w:r>
      </w:hyperlink>
    </w:p>
    <w:p w14:paraId="2CE98C52" w14:textId="7CCAE5FA" w:rsidR="00472552" w:rsidRDefault="00472552">
      <w:hyperlink r:id="rId10" w:history="1">
        <w:r>
          <w:rPr>
            <w:rStyle w:val="Hyperlink"/>
          </w:rPr>
          <w:t>http://aed.see.uwa.edu.au/</w:t>
        </w:r>
      </w:hyperlink>
    </w:p>
    <w:p w14:paraId="0EE5AD92" w14:textId="24B5F756" w:rsidR="00936FE6" w:rsidRDefault="00936FE6">
      <w:hyperlink r:id="rId11" w:history="1">
        <w:r w:rsidRPr="00936FE6">
          <w:rPr>
            <w:rStyle w:val="Hyperlink"/>
          </w:rPr>
          <w:t>http://scu.edu.au/coastal-biogeochemistry/</w:t>
        </w:r>
      </w:hyperlink>
    </w:p>
    <w:p w14:paraId="73DE5FBA" w14:textId="350B5955" w:rsidR="00936FE6" w:rsidRDefault="00936FE6"/>
    <w:p w14:paraId="0F6EE7FA" w14:textId="0C531DCA" w:rsidR="00936FE6" w:rsidRDefault="00936FE6">
      <w:hyperlink r:id="rId12" w:history="1">
        <w:r>
          <w:rPr>
            <w:rStyle w:val="Hyperlink"/>
          </w:rPr>
          <w:t>https://www.tuflow.com/Tuflow%20FV.aspx</w:t>
        </w:r>
      </w:hyperlink>
    </w:p>
    <w:p w14:paraId="6BAA9018" w14:textId="6392ED92" w:rsidR="00936FE6" w:rsidRDefault="00936FE6">
      <w:hyperlink r:id="rId13" w:history="1">
        <w:r>
          <w:rPr>
            <w:rStyle w:val="Hyperlink"/>
          </w:rPr>
          <w:t>https://ewater.org.au/products/ewater-source/for-catchments/</w:t>
        </w:r>
      </w:hyperlink>
    </w:p>
    <w:p w14:paraId="16B0F6CC" w14:textId="1DF8B426" w:rsidR="00936FE6" w:rsidRDefault="00936FE6"/>
    <w:p w14:paraId="6923C695" w14:textId="60E59DC3" w:rsidR="00936FE6" w:rsidRDefault="00936FE6">
      <w:hyperlink r:id="rId14" w:history="1">
        <w:r>
          <w:rPr>
            <w:rStyle w:val="Hyperlink"/>
          </w:rPr>
          <w:t>https://github.com/AquaticEcoDynamics/Peel_ARC</w:t>
        </w:r>
      </w:hyperlink>
    </w:p>
    <w:p w14:paraId="63E23C1F" w14:textId="116E2E87" w:rsidR="00936FE6" w:rsidRDefault="00936FE6"/>
    <w:p w14:paraId="4AFBA126" w14:textId="74A9C667" w:rsidR="00F0468B" w:rsidRDefault="00F0468B">
      <w:hyperlink r:id="rId15" w:history="1">
        <w:r>
          <w:rPr>
            <w:rStyle w:val="Hyperlink"/>
          </w:rPr>
          <w:t>http://www.bom.gov.au/</w:t>
        </w:r>
      </w:hyperlink>
    </w:p>
    <w:p w14:paraId="302D5D06" w14:textId="57566F8B" w:rsidR="00F0468B" w:rsidRDefault="00F0468B"/>
    <w:p w14:paraId="2A020276" w14:textId="0876C688" w:rsidR="00F0468B" w:rsidRDefault="00E105A0">
      <w:pPr>
        <w:rPr>
          <w:rFonts w:ascii="Helvetica" w:hAnsi="Helvetica"/>
          <w:color w:val="000000"/>
          <w:sz w:val="20"/>
          <w:szCs w:val="20"/>
          <w:shd w:val="clear" w:color="auto" w:fill="FFFFFF"/>
        </w:rPr>
      </w:pPr>
      <w:hyperlink r:id="rId16" w:history="1">
        <w:r w:rsidRPr="008B3159">
          <w:rPr>
            <w:rStyle w:val="Hyperlink"/>
            <w:rFonts w:ascii="Helvetica" w:hAnsi="Helvetica"/>
            <w:sz w:val="20"/>
            <w:szCs w:val="20"/>
            <w:shd w:val="clear" w:color="auto" w:fill="FFFFFF"/>
          </w:rPr>
          <w:t>https://s3-ap-southeast-2.amazonaws.com/transport.wa/Tide_Packet/TideStations.km</w:t>
        </w:r>
        <w:r w:rsidRPr="008B3159">
          <w:rPr>
            <w:rStyle w:val="Hyperlink"/>
            <w:rFonts w:ascii="Helvetica" w:hAnsi="Helvetica"/>
            <w:sz w:val="20"/>
            <w:szCs w:val="20"/>
            <w:shd w:val="clear" w:color="auto" w:fill="FFFFFF"/>
          </w:rPr>
          <w:t>l</w:t>
        </w:r>
      </w:hyperlink>
    </w:p>
    <w:p w14:paraId="334848F6" w14:textId="77777777" w:rsidR="00E105A0" w:rsidRDefault="00E105A0"/>
    <w:p w14:paraId="42B6D926" w14:textId="641FC842" w:rsidR="00936FE6" w:rsidRDefault="00E105A0">
      <w:hyperlink r:id="rId17" w:history="1">
        <w:r>
          <w:rPr>
            <w:rStyle w:val="Hyperlink"/>
          </w:rPr>
          <w:t>http://wir.water.wa.gov.au/Pages/Water-Information-Reporting.aspx</w:t>
        </w:r>
      </w:hyperlink>
    </w:p>
    <w:p w14:paraId="77E1F044" w14:textId="31CB5B83" w:rsidR="00936FE6" w:rsidRDefault="00936FE6"/>
    <w:p w14:paraId="61827F56" w14:textId="4647A12D" w:rsidR="00936FE6" w:rsidRDefault="00936FE6">
      <w:r>
        <w:t>Data Section.</w:t>
      </w:r>
    </w:p>
    <w:p w14:paraId="44FF0620" w14:textId="069ADE1C" w:rsidR="00936FE6" w:rsidRDefault="00936FE6"/>
    <w:p w14:paraId="7E477B89" w14:textId="69D2A766" w:rsidR="00936FE6" w:rsidRDefault="006936DE">
      <w:r>
        <w:t>Link to the data document being prepared by Fiona.</w:t>
      </w:r>
    </w:p>
    <w:p w14:paraId="516CD2EA" w14:textId="56E43333" w:rsidR="006936DE" w:rsidRDefault="006936DE"/>
    <w:p w14:paraId="0B8CFD5A" w14:textId="633B556B" w:rsidR="006936DE" w:rsidRDefault="006936DE">
      <w:r>
        <w:t>Table, row per folder with</w:t>
      </w:r>
    </w:p>
    <w:p w14:paraId="73FAA617" w14:textId="77777777" w:rsidR="006936DE" w:rsidRDefault="006936DE">
      <w:proofErr w:type="spellStart"/>
      <w:proofErr w:type="gramStart"/>
      <w:r>
        <w:t>Name,Agency</w:t>
      </w:r>
      <w:proofErr w:type="gramEnd"/>
      <w:r>
        <w:t>,Data</w:t>
      </w:r>
      <w:proofErr w:type="spellEnd"/>
      <w:r>
        <w:t xml:space="preserve"> </w:t>
      </w:r>
      <w:proofErr w:type="spellStart"/>
      <w:r>
        <w:t>Type,Collection</w:t>
      </w:r>
      <w:proofErr w:type="spellEnd"/>
      <w:r>
        <w:t xml:space="preserve"> date range,</w:t>
      </w:r>
    </w:p>
    <w:p w14:paraId="56B58774" w14:textId="77777777" w:rsidR="006936DE" w:rsidRDefault="006936DE"/>
    <w:p w14:paraId="392C5DF2" w14:textId="77777777" w:rsidR="006936DE" w:rsidRDefault="006936DE">
      <w:r>
        <w:t>Models:</w:t>
      </w:r>
    </w:p>
    <w:p w14:paraId="4AA2B041" w14:textId="77777777" w:rsidR="006936DE" w:rsidRDefault="006936DE"/>
    <w:p w14:paraId="19F86CED" w14:textId="77777777" w:rsidR="006936DE" w:rsidRDefault="006936DE">
      <w:r>
        <w:lastRenderedPageBreak/>
        <w:t>Overview of each of the model types (overview of projects).</w:t>
      </w:r>
    </w:p>
    <w:p w14:paraId="045477AC" w14:textId="77777777" w:rsidR="006936DE" w:rsidRDefault="006936DE"/>
    <w:p w14:paraId="1D35F621" w14:textId="77777777" w:rsidR="006936DE" w:rsidRDefault="006936DE">
      <w:r>
        <w:t>Table showing model versions used. Unsure if will get info for Karl’s.</w:t>
      </w:r>
    </w:p>
    <w:p w14:paraId="60FBA724" w14:textId="77777777" w:rsidR="006936DE" w:rsidRDefault="006936DE"/>
    <w:p w14:paraId="2D64BD87" w14:textId="77777777" w:rsidR="006936DE" w:rsidRDefault="006936DE">
      <w:r>
        <w:t xml:space="preserve">Maybe add the </w:t>
      </w:r>
      <w:proofErr w:type="spellStart"/>
      <w:r>
        <w:t>Peishengs</w:t>
      </w:r>
      <w:proofErr w:type="spellEnd"/>
      <w:r>
        <w:t xml:space="preserve"> hydro models.</w:t>
      </w:r>
    </w:p>
    <w:p w14:paraId="65705CE9" w14:textId="77777777" w:rsidR="006936DE" w:rsidRDefault="006936DE"/>
    <w:p w14:paraId="7648E1FA" w14:textId="0CC7BB7D" w:rsidR="006936DE" w:rsidRDefault="006936DE">
      <w:r>
        <w:t xml:space="preserve"> </w:t>
      </w:r>
    </w:p>
    <w:p w14:paraId="79B74CC6" w14:textId="12F57F55" w:rsidR="00936FE6" w:rsidRDefault="00574066">
      <w:r>
        <w:rPr>
          <w:noProof/>
        </w:rPr>
        <w:drawing>
          <wp:inline distT="0" distB="0" distL="0" distR="0" wp14:anchorId="696E1D8D" wp14:editId="7C22B53D">
            <wp:extent cx="5943600" cy="392493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9AFF" w14:textId="1DA10E8B" w:rsidR="00574066" w:rsidRDefault="00574066"/>
    <w:p w14:paraId="46B79F2C" w14:textId="39DF6828" w:rsidR="00574066" w:rsidRDefault="00574066">
      <w:r>
        <w:rPr>
          <w:noProof/>
        </w:rPr>
        <w:lastRenderedPageBreak/>
        <w:drawing>
          <wp:inline distT="0" distB="0" distL="0" distR="0" wp14:anchorId="3A78EBE3" wp14:editId="66F40136">
            <wp:extent cx="5934075" cy="3352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B45C" w14:textId="30C4162C" w:rsidR="00574066" w:rsidRDefault="00574066">
      <w:bookmarkStart w:id="0" w:name="_GoBack"/>
      <w:bookmarkEnd w:id="0"/>
    </w:p>
    <w:p w14:paraId="6D936D46" w14:textId="77777777" w:rsidR="00574066" w:rsidRDefault="00574066"/>
    <w:sectPr w:rsidR="005740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T Sans Narrow">
    <w:altName w:val="Times New Roman"/>
    <w:charset w:val="00"/>
    <w:family w:val="swiss"/>
    <w:pitch w:val="variable"/>
    <w:sig w:usb0="A00002EF" w:usb1="5000204B" w:usb2="0000002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charset w:val="00"/>
    <w:family w:val="auto"/>
    <w:pitch w:val="variable"/>
    <w:sig w:usb0="E0002AEF" w:usb1="C0007841" w:usb2="00000009" w:usb3="00000000" w:csb0="000001FF" w:csb1="00000000"/>
  </w:font>
  <w:font w:name="TimesNewRomanPS-Bold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4823F4"/>
    <w:multiLevelType w:val="hybridMultilevel"/>
    <w:tmpl w:val="0C3841A8"/>
    <w:lvl w:ilvl="0" w:tplc="2BF819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8A98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7882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3E13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8CE7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C27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96D3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8A16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1AE5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7D476F3D"/>
    <w:multiLevelType w:val="hybridMultilevel"/>
    <w:tmpl w:val="67A8FAF2"/>
    <w:lvl w:ilvl="0" w:tplc="CD9C53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DCB9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D2F3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4EEB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7A2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34D7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B8E37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AAD1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3E3F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552"/>
    <w:rsid w:val="00472552"/>
    <w:rsid w:val="00574066"/>
    <w:rsid w:val="005D0145"/>
    <w:rsid w:val="006936DE"/>
    <w:rsid w:val="00936FE6"/>
    <w:rsid w:val="00B2770A"/>
    <w:rsid w:val="00B350CC"/>
    <w:rsid w:val="00E105A0"/>
    <w:rsid w:val="00F04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6B1D2"/>
  <w15:chartTrackingRefBased/>
  <w15:docId w15:val="{6517B1C6-DB63-4C25-BDA5-2D554504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rsid w:val="00472552"/>
    <w:pPr>
      <w:spacing w:before="200" w:after="0" w:line="240" w:lineRule="auto"/>
    </w:pPr>
    <w:rPr>
      <w:rFonts w:ascii="PT Sans Narrow" w:eastAsia="PT Sans Narrow" w:hAnsi="PT Sans Narrow" w:cs="PT Sans Narrow"/>
      <w:color w:val="695D46"/>
      <w:sz w:val="28"/>
      <w:szCs w:val="28"/>
      <w:lang w:val="en" w:eastAsia="en-AU"/>
    </w:rPr>
  </w:style>
  <w:style w:type="character" w:customStyle="1" w:styleId="SubtitleChar">
    <w:name w:val="Subtitle Char"/>
    <w:basedOn w:val="DefaultParagraphFont"/>
    <w:link w:val="Subtitle"/>
    <w:rsid w:val="00472552"/>
    <w:rPr>
      <w:rFonts w:ascii="PT Sans Narrow" w:eastAsia="PT Sans Narrow" w:hAnsi="PT Sans Narrow" w:cs="PT Sans Narrow"/>
      <w:color w:val="695D46"/>
      <w:sz w:val="28"/>
      <w:szCs w:val="28"/>
      <w:lang w:val="en" w:eastAsia="en-AU"/>
    </w:rPr>
  </w:style>
  <w:style w:type="character" w:styleId="Hyperlink">
    <w:name w:val="Hyperlink"/>
    <w:basedOn w:val="DefaultParagraphFont"/>
    <w:uiPriority w:val="99"/>
    <w:unhideWhenUsed/>
    <w:rsid w:val="0047255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6FE6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40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06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6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50839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4098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8536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6859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6530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96350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eel.science.uwa.edu.au/index.html" TargetMode="External"/><Relationship Id="rId13" Type="http://schemas.openxmlformats.org/officeDocument/2006/relationships/hyperlink" Target="https://ewater.org.au/products/ewater-source/for-catchments/" TargetMode="Externa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hyperlink" Target="https://www.tuflow.com/Tuflow%20FV.aspx" TargetMode="External"/><Relationship Id="rId17" Type="http://schemas.openxmlformats.org/officeDocument/2006/relationships/hyperlink" Target="http://wir.water.wa.gov.au/Pages/Water-Information-Reporting.aspx" TargetMode="External"/><Relationship Id="rId2" Type="http://schemas.openxmlformats.org/officeDocument/2006/relationships/styles" Target="styles.xml"/><Relationship Id="rId16" Type="http://schemas.openxmlformats.org/officeDocument/2006/relationships/hyperlink" Target="https://s3-ap-southeast-2.amazonaws.com/transport.wa/Tide_Packet/TideStations.kml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cu.edu.au/coastal-biogeochemistry/" TargetMode="External"/><Relationship Id="rId5" Type="http://schemas.openxmlformats.org/officeDocument/2006/relationships/image" Target="media/image1.tiff"/><Relationship Id="rId15" Type="http://schemas.openxmlformats.org/officeDocument/2006/relationships/hyperlink" Target="http://www.bom.gov.au/" TargetMode="External"/><Relationship Id="rId10" Type="http://schemas.openxmlformats.org/officeDocument/2006/relationships/hyperlink" Target="http://aed.see.uwa.edu.au/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www.murdoch.edu.au/Research-capabilities/Centre-for-Fish-and-Fisheries-Research/" TargetMode="External"/><Relationship Id="rId14" Type="http://schemas.openxmlformats.org/officeDocument/2006/relationships/hyperlink" Target="https://github.com/AquaticEcoDynamics/Peel_AR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362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 Busch</dc:creator>
  <cp:keywords/>
  <dc:description/>
  <cp:lastModifiedBy>Brendan Busch</cp:lastModifiedBy>
  <cp:revision>2</cp:revision>
  <dcterms:created xsi:type="dcterms:W3CDTF">2019-11-24T13:43:00Z</dcterms:created>
  <dcterms:modified xsi:type="dcterms:W3CDTF">2019-11-24T14:36:00Z</dcterms:modified>
</cp:coreProperties>
</file>